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02DCA" w14:textId="5C5058F1" w:rsidR="00FC66C3" w:rsidRPr="00FC66C3" w:rsidRDefault="00FC66C3" w:rsidP="00FC66C3">
      <w:pPr>
        <w:tabs>
          <w:tab w:val="clear" w:pos="2835"/>
        </w:tabs>
        <w:spacing w:before="0" w:after="708" w:line="259" w:lineRule="auto"/>
        <w:jc w:val="center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b/>
          <w:color w:val="000000"/>
          <w:sz w:val="24"/>
          <w:lang w:eastAsia="pt-BR"/>
        </w:rPr>
        <w:t>REMUNERAÇÃO SERVIDORES/VEREADORES</w:t>
      </w:r>
      <w:r w:rsidR="008B3CEA">
        <w:rPr>
          <w:rFonts w:ascii="Arial" w:eastAsia="Arial" w:hAnsi="Arial" w:cs="Arial"/>
          <w:b/>
          <w:color w:val="000000"/>
          <w:sz w:val="24"/>
          <w:lang w:eastAsia="pt-BR"/>
        </w:rPr>
        <w:t xml:space="preserve"> 2023</w:t>
      </w:r>
    </w:p>
    <w:tbl>
      <w:tblPr>
        <w:tblStyle w:val="TableGrid"/>
        <w:tblW w:w="10060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835"/>
        <w:gridCol w:w="1701"/>
        <w:gridCol w:w="1843"/>
      </w:tblGrid>
      <w:tr w:rsidR="00FC66C3" w:rsidRPr="00FC66C3" w14:paraId="516369E0" w14:textId="77777777" w:rsidTr="00FC66C3">
        <w:trPr>
          <w:trHeight w:val="554"/>
        </w:trPr>
        <w:tc>
          <w:tcPr>
            <w:tcW w:w="3681" w:type="dxa"/>
          </w:tcPr>
          <w:p w14:paraId="1959AAE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Nome</w:t>
            </w:r>
          </w:p>
        </w:tc>
        <w:tc>
          <w:tcPr>
            <w:tcW w:w="2835" w:type="dxa"/>
          </w:tcPr>
          <w:p w14:paraId="1FFD1D08" w14:textId="535AE668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ind w:right="62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Cargo</w:t>
            </w:r>
          </w:p>
        </w:tc>
        <w:tc>
          <w:tcPr>
            <w:tcW w:w="1701" w:type="dxa"/>
          </w:tcPr>
          <w:p w14:paraId="4C4F8496" w14:textId="6145F8C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Vínculo</w:t>
            </w:r>
          </w:p>
        </w:tc>
        <w:tc>
          <w:tcPr>
            <w:tcW w:w="1843" w:type="dxa"/>
          </w:tcPr>
          <w:p w14:paraId="219E4FAD" w14:textId="76F8A9DF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FC66C3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Vencimento</w:t>
            </w:r>
          </w:p>
        </w:tc>
      </w:tr>
      <w:tr w:rsidR="00FC66C3" w:rsidRPr="00FC66C3" w14:paraId="59B48B9D" w14:textId="77777777" w:rsidTr="00FC66C3">
        <w:trPr>
          <w:trHeight w:val="447"/>
        </w:trPr>
        <w:tc>
          <w:tcPr>
            <w:tcW w:w="3681" w:type="dxa"/>
          </w:tcPr>
          <w:p w14:paraId="6DE1A1E5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Gilmar Peruzzo</w:t>
            </w:r>
          </w:p>
        </w:tc>
        <w:tc>
          <w:tcPr>
            <w:tcW w:w="2835" w:type="dxa"/>
          </w:tcPr>
          <w:p w14:paraId="040CC123" w14:textId="7092968C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Presidente</w:t>
            </w:r>
          </w:p>
        </w:tc>
        <w:tc>
          <w:tcPr>
            <w:tcW w:w="1701" w:type="dxa"/>
          </w:tcPr>
          <w:p w14:paraId="785A0167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FF4B445" w14:textId="09AA12D1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R$ 5.485,25*</w:t>
            </w:r>
          </w:p>
        </w:tc>
      </w:tr>
      <w:tr w:rsidR="00FC66C3" w:rsidRPr="00FC66C3" w14:paraId="01523148" w14:textId="77777777" w:rsidTr="00FC66C3">
        <w:trPr>
          <w:trHeight w:val="447"/>
        </w:trPr>
        <w:tc>
          <w:tcPr>
            <w:tcW w:w="3681" w:type="dxa"/>
          </w:tcPr>
          <w:p w14:paraId="7E5CE9FC" w14:textId="33576D33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Gilmar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 xml:space="preserve">Luiz </w:t>
            </w:r>
            <w:r w:rsidRPr="00FC66C3">
              <w:rPr>
                <w:rFonts w:ascii="Arial" w:eastAsia="Calibri" w:hAnsi="Arial" w:cs="Arial"/>
                <w:color w:val="000000"/>
                <w:sz w:val="24"/>
              </w:rPr>
              <w:t>Lovizon</w:t>
            </w:r>
          </w:p>
        </w:tc>
        <w:tc>
          <w:tcPr>
            <w:tcW w:w="2835" w:type="dxa"/>
          </w:tcPr>
          <w:p w14:paraId="4D8974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2D4A8B1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1FC5C63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09126F6E" w14:textId="77777777" w:rsidTr="00FC66C3">
        <w:trPr>
          <w:trHeight w:val="447"/>
        </w:trPr>
        <w:tc>
          <w:tcPr>
            <w:tcW w:w="3681" w:type="dxa"/>
          </w:tcPr>
          <w:p w14:paraId="49394FF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Claudiomiro Koprowski</w:t>
            </w:r>
          </w:p>
        </w:tc>
        <w:tc>
          <w:tcPr>
            <w:tcW w:w="2835" w:type="dxa"/>
          </w:tcPr>
          <w:p w14:paraId="36BD1158" w14:textId="42A67CD0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0E4F29C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E024B6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023204C5" w14:textId="77777777" w:rsidTr="00FC66C3">
        <w:trPr>
          <w:trHeight w:val="447"/>
        </w:trPr>
        <w:tc>
          <w:tcPr>
            <w:tcW w:w="3681" w:type="dxa"/>
          </w:tcPr>
          <w:p w14:paraId="2349825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Clécio Zamin</w:t>
            </w:r>
          </w:p>
        </w:tc>
        <w:tc>
          <w:tcPr>
            <w:tcW w:w="2835" w:type="dxa"/>
          </w:tcPr>
          <w:p w14:paraId="561AF47D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63223CE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387F7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07DAB553" w14:textId="77777777" w:rsidTr="00FC66C3">
        <w:trPr>
          <w:trHeight w:val="447"/>
        </w:trPr>
        <w:tc>
          <w:tcPr>
            <w:tcW w:w="3681" w:type="dxa"/>
          </w:tcPr>
          <w:p w14:paraId="53EDB3C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Jandir Hasse</w:t>
            </w:r>
          </w:p>
        </w:tc>
        <w:tc>
          <w:tcPr>
            <w:tcW w:w="2835" w:type="dxa"/>
          </w:tcPr>
          <w:p w14:paraId="61170507" w14:textId="080EFD06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4B28DAA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7959DF5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6E427101" w14:textId="77777777" w:rsidTr="00FC66C3">
        <w:trPr>
          <w:trHeight w:val="432"/>
        </w:trPr>
        <w:tc>
          <w:tcPr>
            <w:tcW w:w="3681" w:type="dxa"/>
          </w:tcPr>
          <w:p w14:paraId="6C6AF00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Roseli Vanda Pires Albuquerque</w:t>
            </w:r>
          </w:p>
        </w:tc>
        <w:tc>
          <w:tcPr>
            <w:tcW w:w="2835" w:type="dxa"/>
          </w:tcPr>
          <w:p w14:paraId="5D86B280" w14:textId="420D9144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Vereadora</w:t>
            </w:r>
          </w:p>
        </w:tc>
        <w:tc>
          <w:tcPr>
            <w:tcW w:w="1701" w:type="dxa"/>
          </w:tcPr>
          <w:p w14:paraId="137ACBD1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68E9D94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1B5B517A" w14:textId="77777777" w:rsidTr="00FC66C3">
        <w:trPr>
          <w:trHeight w:val="389"/>
        </w:trPr>
        <w:tc>
          <w:tcPr>
            <w:tcW w:w="3681" w:type="dxa"/>
          </w:tcPr>
          <w:p w14:paraId="05F6343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Marcelo Barato</w:t>
            </w:r>
          </w:p>
        </w:tc>
        <w:tc>
          <w:tcPr>
            <w:tcW w:w="2835" w:type="dxa"/>
          </w:tcPr>
          <w:p w14:paraId="513EF22F" w14:textId="1D8ABF7D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6DDCFBC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3677574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7E0F0DBC" w14:textId="77777777" w:rsidTr="00FC66C3">
        <w:trPr>
          <w:trHeight w:val="482"/>
        </w:trPr>
        <w:tc>
          <w:tcPr>
            <w:tcW w:w="3681" w:type="dxa"/>
          </w:tcPr>
          <w:p w14:paraId="1951684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Agenor Minozzo</w:t>
            </w:r>
          </w:p>
        </w:tc>
        <w:tc>
          <w:tcPr>
            <w:tcW w:w="2835" w:type="dxa"/>
          </w:tcPr>
          <w:p w14:paraId="631A0C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9658BC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47B1762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343F4BDD" w14:textId="77777777" w:rsidTr="00FC66C3">
        <w:trPr>
          <w:trHeight w:val="440"/>
        </w:trPr>
        <w:tc>
          <w:tcPr>
            <w:tcW w:w="3681" w:type="dxa"/>
          </w:tcPr>
          <w:p w14:paraId="228ED56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Idacir Pegoraro</w:t>
            </w:r>
          </w:p>
        </w:tc>
        <w:tc>
          <w:tcPr>
            <w:tcW w:w="2835" w:type="dxa"/>
          </w:tcPr>
          <w:p w14:paraId="5C9D2CF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14D34FE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9AC5B8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219C94D3" w14:textId="77777777" w:rsidTr="00FC66C3">
        <w:trPr>
          <w:trHeight w:val="447"/>
        </w:trPr>
        <w:tc>
          <w:tcPr>
            <w:tcW w:w="3681" w:type="dxa"/>
          </w:tcPr>
          <w:p w14:paraId="7B4E3B9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Claudio Dilda</w:t>
            </w:r>
          </w:p>
        </w:tc>
        <w:tc>
          <w:tcPr>
            <w:tcW w:w="2835" w:type="dxa"/>
          </w:tcPr>
          <w:p w14:paraId="0352108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7E514696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0F0DDB23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7E1404" w:rsidRPr="00FC66C3" w14:paraId="563C0FFF" w14:textId="77777777" w:rsidTr="00FC66C3">
        <w:trPr>
          <w:trHeight w:val="447"/>
        </w:trPr>
        <w:tc>
          <w:tcPr>
            <w:tcW w:w="3681" w:type="dxa"/>
          </w:tcPr>
          <w:p w14:paraId="6278848B" w14:textId="111AA340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Dilso Cassol</w:t>
            </w:r>
          </w:p>
        </w:tc>
        <w:tc>
          <w:tcPr>
            <w:tcW w:w="2835" w:type="dxa"/>
          </w:tcPr>
          <w:p w14:paraId="4481A58F" w14:textId="064D1428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701" w:type="dxa"/>
          </w:tcPr>
          <w:p w14:paraId="3CB9295B" w14:textId="560B05D1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1843" w:type="dxa"/>
          </w:tcPr>
          <w:p w14:paraId="267449B3" w14:textId="2821B46D" w:rsidR="007E1404" w:rsidRPr="00FC66C3" w:rsidRDefault="007E1404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R$ 4.568,72</w:t>
            </w:r>
          </w:p>
        </w:tc>
      </w:tr>
      <w:tr w:rsidR="00FC66C3" w:rsidRPr="00FC66C3" w14:paraId="431BC499" w14:textId="77777777" w:rsidTr="00FC66C3">
        <w:trPr>
          <w:trHeight w:val="447"/>
        </w:trPr>
        <w:tc>
          <w:tcPr>
            <w:tcW w:w="3681" w:type="dxa"/>
          </w:tcPr>
          <w:p w14:paraId="0F06249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</w:tcPr>
          <w:p w14:paraId="79B688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701" w:type="dxa"/>
          </w:tcPr>
          <w:p w14:paraId="6AA71EA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Cedido</w:t>
            </w:r>
          </w:p>
        </w:tc>
        <w:tc>
          <w:tcPr>
            <w:tcW w:w="1843" w:type="dxa"/>
          </w:tcPr>
          <w:p w14:paraId="2850E98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R$ 1.785,65</w:t>
            </w:r>
          </w:p>
        </w:tc>
      </w:tr>
      <w:tr w:rsidR="00FC66C3" w:rsidRPr="00FC66C3" w14:paraId="05446302" w14:textId="77777777" w:rsidTr="00FC66C3">
        <w:trPr>
          <w:trHeight w:val="447"/>
        </w:trPr>
        <w:tc>
          <w:tcPr>
            <w:tcW w:w="3681" w:type="dxa"/>
          </w:tcPr>
          <w:p w14:paraId="1B51F248" w14:textId="7CD8996B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 xml:space="preserve">Changuele Soares </w:t>
            </w:r>
            <w:r w:rsidR="007E1404">
              <w:rPr>
                <w:rFonts w:ascii="Arial" w:eastAsia="Calibri" w:hAnsi="Arial" w:cs="Arial"/>
                <w:color w:val="000000"/>
                <w:sz w:val="24"/>
              </w:rPr>
              <w:t>Cecchin</w:t>
            </w:r>
          </w:p>
        </w:tc>
        <w:tc>
          <w:tcPr>
            <w:tcW w:w="2835" w:type="dxa"/>
          </w:tcPr>
          <w:p w14:paraId="31C87FA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701" w:type="dxa"/>
          </w:tcPr>
          <w:p w14:paraId="73D73A0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22D94BF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R$ 4.584,50</w:t>
            </w:r>
          </w:p>
        </w:tc>
      </w:tr>
      <w:tr w:rsidR="00FC66C3" w:rsidRPr="00FC66C3" w14:paraId="171F4C3A" w14:textId="77777777" w:rsidTr="00FC66C3">
        <w:trPr>
          <w:trHeight w:val="447"/>
        </w:trPr>
        <w:tc>
          <w:tcPr>
            <w:tcW w:w="3681" w:type="dxa"/>
          </w:tcPr>
          <w:p w14:paraId="2B96E525" w14:textId="77AF6C47" w:rsidR="00FC66C3" w:rsidRPr="00FC66C3" w:rsidRDefault="00FC66C3" w:rsidP="007E1404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 xml:space="preserve">Paula Teles </w:t>
            </w:r>
            <w:r w:rsidR="007E1404">
              <w:rPr>
                <w:rFonts w:ascii="Arial" w:eastAsia="Arial" w:hAnsi="Arial" w:cs="Arial"/>
                <w:color w:val="000000"/>
                <w:sz w:val="24"/>
              </w:rPr>
              <w:t>de Souza</w:t>
            </w:r>
          </w:p>
        </w:tc>
        <w:tc>
          <w:tcPr>
            <w:tcW w:w="2835" w:type="dxa"/>
          </w:tcPr>
          <w:p w14:paraId="56E196B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701" w:type="dxa"/>
          </w:tcPr>
          <w:p w14:paraId="2760590E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36452EC0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R$ 3.772,60</w:t>
            </w:r>
          </w:p>
        </w:tc>
      </w:tr>
      <w:tr w:rsidR="00FC66C3" w:rsidRPr="00FC66C3" w14:paraId="71EC6A7D" w14:textId="77777777" w:rsidTr="00FC66C3">
        <w:trPr>
          <w:trHeight w:val="447"/>
        </w:trPr>
        <w:tc>
          <w:tcPr>
            <w:tcW w:w="3681" w:type="dxa"/>
          </w:tcPr>
          <w:p w14:paraId="26BC03B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</w:tcPr>
          <w:p w14:paraId="15E6871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701" w:type="dxa"/>
          </w:tcPr>
          <w:p w14:paraId="47D9B634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062FC6DB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R$ 2.556,37</w:t>
            </w:r>
          </w:p>
        </w:tc>
      </w:tr>
      <w:tr w:rsidR="007E1404" w:rsidRPr="007E1404" w14:paraId="35514501" w14:textId="77777777" w:rsidTr="00FC66C3">
        <w:trPr>
          <w:trHeight w:val="447"/>
        </w:trPr>
        <w:tc>
          <w:tcPr>
            <w:tcW w:w="3681" w:type="dxa"/>
          </w:tcPr>
          <w:p w14:paraId="15BE40B0" w14:textId="0710FC0C" w:rsidR="00FC66C3" w:rsidRPr="00FC66C3" w:rsidRDefault="00250721" w:rsidP="00250721">
            <w:pPr>
              <w:tabs>
                <w:tab w:val="clear" w:pos="2835"/>
              </w:tabs>
              <w:spacing w:before="0" w:after="0" w:line="240" w:lineRule="auto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Diamis Cristani da Silva</w:t>
            </w:r>
          </w:p>
        </w:tc>
        <w:tc>
          <w:tcPr>
            <w:tcW w:w="2835" w:type="dxa"/>
          </w:tcPr>
          <w:p w14:paraId="3EC45C68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</w:tc>
        <w:tc>
          <w:tcPr>
            <w:tcW w:w="1701" w:type="dxa"/>
          </w:tcPr>
          <w:p w14:paraId="0E19CBAA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1843" w:type="dxa"/>
          </w:tcPr>
          <w:p w14:paraId="0EA6EFFC" w14:textId="77777777" w:rsidR="00FC66C3" w:rsidRPr="007E1404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7E1404">
              <w:rPr>
                <w:rFonts w:ascii="Arial" w:eastAsia="Calibri" w:hAnsi="Arial" w:cs="Arial"/>
                <w:sz w:val="24"/>
                <w:szCs w:val="24"/>
                <w:shd w:val="clear" w:color="auto" w:fill="E6E6E6"/>
              </w:rPr>
              <w:t>R$ 4.246,38</w:t>
            </w:r>
          </w:p>
        </w:tc>
      </w:tr>
      <w:tr w:rsidR="00FC66C3" w:rsidRPr="00FC66C3" w14:paraId="4F4A61D4" w14:textId="77777777" w:rsidTr="00FC66C3">
        <w:trPr>
          <w:trHeight w:val="447"/>
        </w:trPr>
        <w:tc>
          <w:tcPr>
            <w:tcW w:w="3681" w:type="dxa"/>
          </w:tcPr>
          <w:p w14:paraId="09D10285" w14:textId="403B15AD" w:rsidR="00FC66C3" w:rsidRPr="00FC66C3" w:rsidRDefault="00FC66C3" w:rsidP="008B3CEA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-</w:t>
            </w:r>
          </w:p>
        </w:tc>
        <w:tc>
          <w:tcPr>
            <w:tcW w:w="2835" w:type="dxa"/>
          </w:tcPr>
          <w:p w14:paraId="325A62E9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</w:tc>
        <w:tc>
          <w:tcPr>
            <w:tcW w:w="1701" w:type="dxa"/>
          </w:tcPr>
          <w:p w14:paraId="50916022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 w:rsidRPr="00FC66C3"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1843" w:type="dxa"/>
          </w:tcPr>
          <w:p w14:paraId="7421C9DF" w14:textId="77777777" w:rsidR="00FC66C3" w:rsidRPr="00FC66C3" w:rsidRDefault="00FC66C3" w:rsidP="00FC66C3">
            <w:pPr>
              <w:tabs>
                <w:tab w:val="clear" w:pos="2835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FC66C3">
              <w:rPr>
                <w:rFonts w:ascii="Arial" w:eastAsia="Calibri" w:hAnsi="Arial" w:cs="Arial"/>
                <w:color w:val="000000"/>
                <w:sz w:val="24"/>
                <w:szCs w:val="24"/>
              </w:rPr>
              <w:t>R$ 2.556,37</w:t>
            </w:r>
          </w:p>
        </w:tc>
      </w:tr>
    </w:tbl>
    <w:p w14:paraId="4BF588CD" w14:textId="77777777" w:rsid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Arial" w:eastAsia="Arial" w:hAnsi="Arial" w:cs="Arial"/>
          <w:color w:val="000000"/>
          <w:sz w:val="24"/>
          <w:lang w:eastAsia="pt-BR"/>
        </w:rPr>
      </w:pPr>
    </w:p>
    <w:p w14:paraId="235BB7EC" w14:textId="1535CC91" w:rsidR="00FC66C3" w:rsidRPr="00FC66C3" w:rsidRDefault="00FC66C3" w:rsidP="00FC66C3">
      <w:pPr>
        <w:tabs>
          <w:tab w:val="clear" w:pos="2835"/>
        </w:tabs>
        <w:spacing w:before="0" w:after="3" w:line="265" w:lineRule="auto"/>
        <w:ind w:hanging="709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  <w:r w:rsidRPr="00FC66C3">
        <w:rPr>
          <w:rFonts w:ascii="Arial" w:eastAsia="Arial" w:hAnsi="Arial" w:cs="Arial"/>
          <w:color w:val="000000"/>
          <w:sz w:val="24"/>
          <w:lang w:eastAsia="pt-BR"/>
        </w:rPr>
        <w:t>*Subsídio correspondente ao do vereador, mais 20% por ocupar o cargo de Presidente.</w:t>
      </w:r>
    </w:p>
    <w:p w14:paraId="10ABA7C9" w14:textId="77777777" w:rsidR="00FC66C3" w:rsidRPr="00FC66C3" w:rsidRDefault="00FC66C3" w:rsidP="00FC66C3">
      <w:pPr>
        <w:tabs>
          <w:tab w:val="clear" w:pos="2835"/>
        </w:tabs>
        <w:spacing w:before="0" w:line="259" w:lineRule="auto"/>
        <w:ind w:right="2013"/>
        <w:jc w:val="righ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77DE5467" w14:textId="12947404" w:rsidR="00FC66C3" w:rsidRDefault="00FC66C3" w:rsidP="003F3B0D">
      <w:pPr>
        <w:tabs>
          <w:tab w:val="clear" w:pos="2835"/>
        </w:tabs>
        <w:spacing w:before="0" w:after="0" w:line="259" w:lineRule="auto"/>
        <w:jc w:val="left"/>
        <w:rPr>
          <w:rFonts w:ascii="Times New Roman" w:hAnsi="Times New Roman"/>
          <w:b/>
          <w:color w:val="000000"/>
          <w:sz w:val="28"/>
          <w:lang w:eastAsia="pt-BR"/>
        </w:rPr>
      </w:pPr>
    </w:p>
    <w:p w14:paraId="643365C3" w14:textId="22D3DF68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352E4C08" w14:textId="4C27B209" w:rsidR="003F3B0D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hAnsi="Calibri"/>
          <w:color w:val="000000"/>
          <w:sz w:val="22"/>
          <w:lang w:eastAsia="pt-BR"/>
        </w:rPr>
      </w:pPr>
    </w:p>
    <w:p w14:paraId="29E5E906" w14:textId="77777777" w:rsidR="003F3B0D" w:rsidRPr="00FC66C3" w:rsidRDefault="003F3B0D" w:rsidP="003F3B0D">
      <w:pPr>
        <w:tabs>
          <w:tab w:val="clear" w:pos="2835"/>
        </w:tabs>
        <w:spacing w:before="0" w:after="0" w:line="259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tbl>
      <w:tblPr>
        <w:tblStyle w:val="TableGrid"/>
        <w:tblpPr w:leftFromText="141" w:rightFromText="141" w:vertAnchor="text" w:tblpX="-712" w:tblpY="345"/>
        <w:tblW w:w="10004" w:type="dxa"/>
        <w:tblInd w:w="0" w:type="dxa"/>
        <w:tblCellMar>
          <w:left w:w="30" w:type="dxa"/>
          <w:right w:w="27" w:type="dxa"/>
        </w:tblCellMar>
        <w:tblLook w:val="04A0" w:firstRow="1" w:lastRow="0" w:firstColumn="1" w:lastColumn="0" w:noHBand="0" w:noVBand="1"/>
      </w:tblPr>
      <w:tblGrid>
        <w:gridCol w:w="4962"/>
        <w:gridCol w:w="2123"/>
        <w:gridCol w:w="2919"/>
      </w:tblGrid>
      <w:tr w:rsidR="008B3CEA" w14:paraId="4882232B" w14:textId="77777777" w:rsidTr="008B3CEA">
        <w:trPr>
          <w:trHeight w:val="43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25CD124E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ind w:right="1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lastRenderedPageBreak/>
              <w:t>Cargo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440663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</w:p>
          <w:p w14:paraId="17B5EBD1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Vínculo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9248153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ind w:right="2"/>
              <w:jc w:val="center"/>
              <w:rPr>
                <w:rFonts w:ascii="Arial" w:eastAsia="Calibri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Arial" w:hAnsi="Arial" w:cs="Arial"/>
                <w:b/>
                <w:color w:val="000000"/>
                <w:sz w:val="26"/>
                <w:szCs w:val="26"/>
              </w:rPr>
              <w:t>Carga horária</w:t>
            </w:r>
          </w:p>
        </w:tc>
      </w:tr>
      <w:tr w:rsidR="008B3CEA" w14:paraId="24C421CC" w14:textId="77777777" w:rsidTr="008B3CEA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38C168A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  <w:p w14:paraId="704997E1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</w:t>
            </w:r>
            <w:r>
              <w:rPr>
                <w:rFonts w:ascii="Arial" w:eastAsia="Calibri" w:hAnsi="Arial" w:cs="Arial"/>
                <w:color w:val="000000"/>
                <w:sz w:val="24"/>
              </w:rPr>
              <w:t>Lei n.º 11.019, de 02 de março de 2023).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2547438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Vereador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CFB6E53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-</w:t>
            </w:r>
          </w:p>
        </w:tc>
      </w:tr>
      <w:tr w:rsidR="008B3CEA" w14:paraId="09B267DC" w14:textId="77777777" w:rsidTr="008B3CEA">
        <w:trPr>
          <w:trHeight w:val="684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3515911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Secretária da Câmara</w:t>
            </w:r>
          </w:p>
          <w:p w14:paraId="32D29F5E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(Resolução nº 09 de 17 de novembro de 1991).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38A9D8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Cedida pelo Executivo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79D8B55B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36 horas semanais</w:t>
            </w:r>
          </w:p>
        </w:tc>
      </w:tr>
      <w:tr w:rsidR="008B3CEA" w14:paraId="1B7E3DC9" w14:textId="77777777" w:rsidTr="008B3CEA">
        <w:trPr>
          <w:trHeight w:val="413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C4729E2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de Secretaria</w:t>
            </w:r>
          </w:p>
          <w:p w14:paraId="711E7719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 xml:space="preserve">(Lei nº 6.203 de 07 de dezembro de 2006). 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CBFC88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4A3D064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Conforme funcionamento da Câmara</w:t>
            </w:r>
          </w:p>
        </w:tc>
      </w:tr>
      <w:tr w:rsidR="008B3CEA" w14:paraId="1153403F" w14:textId="77777777" w:rsidTr="008B3CEA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514F700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Parlamentar</w:t>
            </w:r>
          </w:p>
          <w:p w14:paraId="20549092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3AF526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5BDB90EA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8B3CEA" w14:paraId="7BE19D29" w14:textId="77777777" w:rsidTr="008B3CEA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41D45F31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  <w:p w14:paraId="0B54BE62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10.857, de 27 de maio de 2022).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187870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3ED13B6D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36 horas semanais</w:t>
            </w:r>
          </w:p>
        </w:tc>
      </w:tr>
      <w:tr w:rsidR="008B3CEA" w14:paraId="1237C17D" w14:textId="77777777" w:rsidTr="008B3CEA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9572290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Motorista</w:t>
            </w:r>
          </w:p>
          <w:p w14:paraId="3ED59ABF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7.647, de 29 de março de 2010).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E6037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Efetivo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DDDD4C2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44 horas semanais</w:t>
            </w:r>
          </w:p>
        </w:tc>
      </w:tr>
      <w:tr w:rsidR="008B3CEA" w14:paraId="781173E0" w14:textId="77777777" w:rsidTr="008B3CEA">
        <w:trPr>
          <w:trHeight w:val="480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000695EE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 Jurídico</w:t>
            </w:r>
          </w:p>
          <w:p w14:paraId="17B283CF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(Lei nº 5.441, de 30 de março de 2005).</w:t>
            </w:r>
          </w:p>
        </w:tc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776675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CC</w:t>
            </w:r>
          </w:p>
        </w:tc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14:paraId="1DA257DD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 horas semanais</w:t>
            </w:r>
          </w:p>
        </w:tc>
      </w:tr>
    </w:tbl>
    <w:p w14:paraId="50975A3A" w14:textId="77777777" w:rsidR="008B3CEA" w:rsidRDefault="008B3CEA" w:rsidP="008B3CEA">
      <w:pPr>
        <w:tabs>
          <w:tab w:val="left" w:pos="708"/>
        </w:tabs>
        <w:spacing w:before="0" w:after="0" w:line="256" w:lineRule="auto"/>
        <w:jc w:val="left"/>
        <w:rPr>
          <w:rFonts w:ascii="Calibri" w:eastAsia="Calibri" w:hAnsi="Calibri" w:cs="Calibri"/>
          <w:color w:val="000000"/>
          <w:sz w:val="22"/>
          <w:lang w:eastAsia="pt-BR"/>
        </w:rPr>
      </w:pPr>
    </w:p>
    <w:p w14:paraId="596D34AA" w14:textId="77777777" w:rsidR="008B3CEA" w:rsidRDefault="008B3CEA" w:rsidP="008B3CEA">
      <w:pPr>
        <w:rPr>
          <w:rFonts w:eastAsiaTheme="minorHAnsi"/>
        </w:rPr>
      </w:pPr>
    </w:p>
    <w:tbl>
      <w:tblPr>
        <w:tblStyle w:val="TableGrid"/>
        <w:tblW w:w="9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35"/>
        <w:gridCol w:w="1985"/>
        <w:gridCol w:w="1984"/>
      </w:tblGrid>
      <w:tr w:rsidR="008B3CEA" w14:paraId="53A5B501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A568B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4"/>
              </w:rPr>
              <w:t>Nome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E4D7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Cargo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FDD9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</w:rPr>
              <w:t>Admissão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3D55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Exoneração</w:t>
            </w:r>
          </w:p>
        </w:tc>
      </w:tr>
      <w:tr w:rsidR="008B3CEA" w14:paraId="1C8A32BB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BA03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Lourdes Dall Agnoll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C5FA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Secretária da Câmara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ED33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01/04/1990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8E26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B3CEA" w14:paraId="5B598893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EB33" w14:textId="305FC974" w:rsidR="008B3CEA" w:rsidRDefault="00250721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Diamis Cristani da Silva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F75E" w14:textId="06182AB7" w:rsidR="008B3CEA" w:rsidRDefault="00250721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Motorista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A419" w14:textId="25571183" w:rsidR="008B3CEA" w:rsidRDefault="00250721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28/01/2011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097A" w14:textId="2B152ED3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8B3CEA" w14:paraId="3FEEE1FA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67E4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Paula Teles de Souza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4C4C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Assessora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01D6" w14:textId="77777777" w:rsidR="008B3CEA" w:rsidRDefault="008B3CEA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04/01/2016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3CE5" w14:textId="0F99EBDF" w:rsidR="008B3CEA" w:rsidRDefault="00250721" w:rsidP="005D271A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15/03/2023</w:t>
            </w:r>
          </w:p>
        </w:tc>
      </w:tr>
      <w:tr w:rsidR="00250721" w14:paraId="5BFD7E2B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9D7D" w14:textId="057E799B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Changuele Soares Cecchin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C00A" w14:textId="600BDF43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Assessora Jurídica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3498" w14:textId="4280F0C5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15/01/2021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99E3" w14:textId="77777777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250721" w14:paraId="023116B5" w14:textId="77777777" w:rsidTr="008B3CEA">
        <w:trPr>
          <w:trHeight w:val="44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003EB" w14:textId="77777777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left"/>
              <w:rPr>
                <w:rFonts w:ascii="Arial" w:eastAsia="Arial" w:hAnsi="Arial" w:cs="Arial"/>
                <w:color w:val="000000"/>
                <w:sz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</w:rPr>
              <w:t>Maiara da Silva Modelski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2EE1" w14:textId="77777777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Auxiliar de Secretaria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A45C8" w14:textId="77777777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</w:rPr>
              <w:t>18/07/2022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CD8A" w14:textId="77777777" w:rsidR="00250721" w:rsidRDefault="00250721" w:rsidP="00250721">
            <w:pPr>
              <w:tabs>
                <w:tab w:val="left" w:pos="708"/>
              </w:tabs>
              <w:spacing w:before="0"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>-</w:t>
            </w:r>
          </w:p>
        </w:tc>
      </w:tr>
    </w:tbl>
    <w:p w14:paraId="50039878" w14:textId="78409686" w:rsidR="00C51181" w:rsidRPr="00FC66C3" w:rsidRDefault="00C51181" w:rsidP="00FC66C3">
      <w:pPr>
        <w:rPr>
          <w:rFonts w:eastAsiaTheme="minorHAnsi"/>
        </w:rPr>
      </w:pPr>
    </w:p>
    <w:sectPr w:rsidR="00C51181" w:rsidRPr="00FC66C3" w:rsidSect="00C51181">
      <w:headerReference w:type="default" r:id="rId6"/>
      <w:footerReference w:type="default" r:id="rId7"/>
      <w:pgSz w:w="11906" w:h="16838" w:code="9"/>
      <w:pgMar w:top="3261" w:right="1133" w:bottom="0" w:left="1701" w:header="426" w:footer="2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F6963" w14:textId="77777777" w:rsidR="001B2220" w:rsidRDefault="001B2220">
      <w:pPr>
        <w:spacing w:before="0" w:after="0" w:line="240" w:lineRule="auto"/>
      </w:pPr>
      <w:r>
        <w:separator/>
      </w:r>
    </w:p>
  </w:endnote>
  <w:endnote w:type="continuationSeparator" w:id="0">
    <w:p w14:paraId="3B9AC916" w14:textId="77777777" w:rsidR="001B2220" w:rsidRDefault="001B222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7FF6D" w14:textId="77777777" w:rsidR="00F4696A" w:rsidRPr="00F4696A" w:rsidRDefault="0071480F">
    <w:pPr>
      <w:pStyle w:val="Rodap"/>
      <w:rPr>
        <w:rFonts w:ascii="Arial" w:hAnsi="Arial" w:cs="Arial"/>
      </w:rPr>
    </w:pPr>
    <w:r w:rsidRPr="00F4696A">
      <w:rPr>
        <w:rFonts w:ascii="Arial" w:hAnsi="Arial" w:cs="Arial"/>
      </w:rPr>
      <w:t>_____________________________________</w:t>
    </w:r>
    <w:r>
      <w:rPr>
        <w:rFonts w:ascii="Arial" w:hAnsi="Arial" w:cs="Arial"/>
      </w:rPr>
      <w:t>__________________________</w:t>
    </w:r>
  </w:p>
  <w:p w14:paraId="712EE6E4" w14:textId="77777777" w:rsidR="00F4696A" w:rsidRPr="00F4696A" w:rsidRDefault="0071480F" w:rsidP="00F4696A">
    <w:pPr>
      <w:pStyle w:val="Rodap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Av. Cônego Peres, 140 - Fone: 54 3242.1633 – CEP 95 320 000 – Nova Prata – Rio Grande do Sul – Brasil</w:t>
    </w:r>
  </w:p>
  <w:p w14:paraId="2F5CA10E" w14:textId="77777777" w:rsidR="00F4696A" w:rsidRPr="00F4696A" w:rsidRDefault="0071480F" w:rsidP="008B44D8">
    <w:pPr>
      <w:pStyle w:val="Rodap"/>
      <w:tabs>
        <w:tab w:val="left" w:pos="1125"/>
        <w:tab w:val="center" w:pos="4393"/>
      </w:tabs>
      <w:jc w:val="lef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4242A" w:rsidRPr="00F4696A">
      <w:rPr>
        <w:rFonts w:ascii="Arial" w:hAnsi="Arial" w:cs="Arial"/>
        <w:sz w:val="16"/>
        <w:szCs w:val="16"/>
      </w:rPr>
      <w:t>E-mails</w:t>
    </w:r>
    <w:r w:rsidRPr="00F4696A">
      <w:rPr>
        <w:rFonts w:ascii="Arial" w:hAnsi="Arial" w:cs="Arial"/>
        <w:sz w:val="16"/>
        <w:szCs w:val="16"/>
      </w:rPr>
      <w:t xml:space="preserve">: </w:t>
    </w:r>
    <w:r w:rsidRPr="00F5465C">
      <w:rPr>
        <w:rFonts w:ascii="Arial" w:hAnsi="Arial" w:cs="Arial"/>
        <w:sz w:val="16"/>
        <w:szCs w:val="16"/>
      </w:rPr>
      <w:t>camara@novaprata.rs.leg.br</w:t>
    </w:r>
    <w:r>
      <w:rPr>
        <w:rFonts w:ascii="Arial" w:hAnsi="Arial" w:cs="Arial"/>
        <w:sz w:val="16"/>
        <w:szCs w:val="16"/>
      </w:rPr>
      <w:t xml:space="preserve"> e secretariacamaranp@gmail.com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26E4" w14:textId="77777777" w:rsidR="001B2220" w:rsidRDefault="001B2220">
      <w:pPr>
        <w:spacing w:before="0" w:after="0" w:line="240" w:lineRule="auto"/>
      </w:pPr>
      <w:r>
        <w:separator/>
      </w:r>
    </w:p>
  </w:footnote>
  <w:footnote w:type="continuationSeparator" w:id="0">
    <w:p w14:paraId="4E7C4073" w14:textId="77777777" w:rsidR="001B2220" w:rsidRDefault="001B222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BBD3" w14:textId="77777777" w:rsidR="00F4696A" w:rsidRPr="00F4696A" w:rsidRDefault="0071480F" w:rsidP="00F4696A">
    <w:pPr>
      <w:pStyle w:val="Cabealho"/>
      <w:spacing w:before="0" w:after="0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inline distT="0" distB="0" distL="0" distR="0" wp14:anchorId="640541C3" wp14:editId="38B8B05B">
          <wp:extent cx="1257300" cy="1085850"/>
          <wp:effectExtent l="0" t="0" r="0" b="0"/>
          <wp:docPr id="66" name="Imagem 66" descr="novap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ap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D093A9" w14:textId="77777777" w:rsidR="00F4696A" w:rsidRPr="00F4696A" w:rsidRDefault="0071480F" w:rsidP="00F4696A">
    <w:pPr>
      <w:pStyle w:val="Cabealho"/>
      <w:spacing w:before="0" w:after="0" w:line="240" w:lineRule="auto"/>
      <w:jc w:val="center"/>
      <w:rPr>
        <w:rFonts w:ascii="Arial" w:hAnsi="Arial" w:cs="Arial"/>
        <w:sz w:val="16"/>
        <w:szCs w:val="16"/>
      </w:rPr>
    </w:pPr>
    <w:r w:rsidRPr="00F4696A">
      <w:rPr>
        <w:rFonts w:ascii="Arial" w:hAnsi="Arial" w:cs="Arial"/>
        <w:sz w:val="16"/>
        <w:szCs w:val="16"/>
      </w:rPr>
      <w:t>ESTADO DO RIO GRANDE DO SUL</w:t>
    </w:r>
  </w:p>
  <w:p w14:paraId="6ABDA251" w14:textId="77777777" w:rsidR="00F4696A" w:rsidRPr="00F4696A" w:rsidRDefault="0071480F" w:rsidP="00F4696A">
    <w:pPr>
      <w:pStyle w:val="Cabealho"/>
      <w:spacing w:line="240" w:lineRule="auto"/>
      <w:jc w:val="center"/>
      <w:rPr>
        <w:rFonts w:ascii="Arial" w:hAnsi="Arial" w:cs="Arial"/>
        <w:b/>
        <w:i/>
        <w:sz w:val="16"/>
        <w:szCs w:val="16"/>
      </w:rPr>
    </w:pPr>
    <w:r w:rsidRPr="00F4696A">
      <w:rPr>
        <w:rFonts w:ascii="Arial" w:hAnsi="Arial" w:cs="Arial"/>
        <w:b/>
        <w:i/>
        <w:sz w:val="16"/>
        <w:szCs w:val="16"/>
      </w:rPr>
      <w:t>PODER LEGISLATIVO – MUNICÍPIO DE NOVA PRATA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80F"/>
    <w:rsid w:val="00047D58"/>
    <w:rsid w:val="00075E3D"/>
    <w:rsid w:val="001816A1"/>
    <w:rsid w:val="001B2220"/>
    <w:rsid w:val="00250721"/>
    <w:rsid w:val="002B0322"/>
    <w:rsid w:val="002C1AAC"/>
    <w:rsid w:val="002E5BFF"/>
    <w:rsid w:val="0033184C"/>
    <w:rsid w:val="0035090D"/>
    <w:rsid w:val="003F3B0D"/>
    <w:rsid w:val="00424C64"/>
    <w:rsid w:val="004D1316"/>
    <w:rsid w:val="0055143F"/>
    <w:rsid w:val="005F1123"/>
    <w:rsid w:val="00713A42"/>
    <w:rsid w:val="0071480F"/>
    <w:rsid w:val="007E1404"/>
    <w:rsid w:val="00830DEE"/>
    <w:rsid w:val="00845177"/>
    <w:rsid w:val="008B3CEA"/>
    <w:rsid w:val="00902B46"/>
    <w:rsid w:val="009230B2"/>
    <w:rsid w:val="00952774"/>
    <w:rsid w:val="00A26E0E"/>
    <w:rsid w:val="00B75CAC"/>
    <w:rsid w:val="00C51181"/>
    <w:rsid w:val="00D94EE5"/>
    <w:rsid w:val="00DA661B"/>
    <w:rsid w:val="00DC2371"/>
    <w:rsid w:val="00E22421"/>
    <w:rsid w:val="00EA6C4F"/>
    <w:rsid w:val="00F4242A"/>
    <w:rsid w:val="00F83410"/>
    <w:rsid w:val="00FC66C3"/>
    <w:rsid w:val="00FF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D5AB83"/>
  <w15:chartTrackingRefBased/>
  <w15:docId w15:val="{96EE3276-C723-411B-88D2-D81033E0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80F"/>
    <w:pPr>
      <w:tabs>
        <w:tab w:val="left" w:pos="2835"/>
      </w:tabs>
      <w:spacing w:before="120" w:after="120" w:line="360" w:lineRule="auto"/>
      <w:jc w:val="both"/>
    </w:pPr>
    <w:rPr>
      <w:rFonts w:ascii="Bookman Old Style" w:eastAsia="Times New Roman" w:hAnsi="Bookman Old Style" w:cs="Times New Roman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71480F"/>
    <w:pPr>
      <w:tabs>
        <w:tab w:val="clear" w:pos="2835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Rodap">
    <w:name w:val="footer"/>
    <w:basedOn w:val="Normal"/>
    <w:link w:val="RodapChar"/>
    <w:uiPriority w:val="99"/>
    <w:unhideWhenUsed/>
    <w:rsid w:val="0071480F"/>
    <w:pPr>
      <w:tabs>
        <w:tab w:val="clear" w:pos="2835"/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1480F"/>
    <w:rPr>
      <w:rFonts w:ascii="Bookman Old Style" w:eastAsia="Times New Roman" w:hAnsi="Bookman Old Style" w:cs="Times New Roman"/>
      <w:sz w:val="2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5BF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5BFF"/>
    <w:rPr>
      <w:rFonts w:ascii="Segoe UI" w:eastAsia="Times New Roman" w:hAnsi="Segoe UI" w:cs="Segoe UI"/>
      <w:sz w:val="18"/>
      <w:szCs w:val="18"/>
    </w:rPr>
  </w:style>
  <w:style w:type="paragraph" w:styleId="SemEspaamento">
    <w:name w:val="No Spacing"/>
    <w:uiPriority w:val="1"/>
    <w:qFormat/>
    <w:rsid w:val="00F424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">
    <w:name w:val="TableGrid"/>
    <w:rsid w:val="00FC66C3"/>
    <w:pPr>
      <w:spacing w:after="0" w:line="240" w:lineRule="auto"/>
    </w:pPr>
    <w:rPr>
      <w:rFonts w:eastAsia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2023-03-09T13:58:00Z</cp:lastPrinted>
  <dcterms:created xsi:type="dcterms:W3CDTF">2023-06-15T19:31:00Z</dcterms:created>
  <dcterms:modified xsi:type="dcterms:W3CDTF">2025-04-25T12:52:00Z</dcterms:modified>
</cp:coreProperties>
</file>